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98" w:rsidRDefault="00231698"/>
    <w:p w:rsidR="00231698" w:rsidRDefault="00231698" w:rsidP="00272293">
      <w:pPr>
        <w:jc w:val="center"/>
        <w:rPr>
          <w:b/>
        </w:rPr>
      </w:pPr>
      <w:r>
        <w:rPr>
          <w:noProof/>
        </w:rPr>
        <w:drawing>
          <wp:inline distT="0" distB="0" distL="0" distR="0" wp14:anchorId="6BD79FF8" wp14:editId="4A20EF8B">
            <wp:extent cx="504825" cy="714375"/>
            <wp:effectExtent l="0" t="0" r="9525" b="9525"/>
            <wp:docPr id="2" name="Рисунок 2" descr="Копия Осинский МР штрих я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Осинский МР штрих ярч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98" w:rsidRPr="00C46FC0" w:rsidRDefault="00231698" w:rsidP="00272293">
      <w:pPr>
        <w:rPr>
          <w:b/>
        </w:rPr>
      </w:pPr>
    </w:p>
    <w:p w:rsidR="00231698" w:rsidRPr="00C46FC0" w:rsidRDefault="00231698" w:rsidP="00272293">
      <w:pPr>
        <w:jc w:val="center"/>
        <w:rPr>
          <w:rFonts w:ascii="Times New Roman" w:hAnsi="Times New Roman"/>
          <w:b/>
          <w:sz w:val="24"/>
          <w:szCs w:val="24"/>
        </w:rPr>
      </w:pPr>
      <w:r w:rsidRPr="00D11A72">
        <w:rPr>
          <w:rFonts w:ascii="Times New Roman" w:hAnsi="Times New Roman"/>
          <w:b/>
          <w:sz w:val="24"/>
          <w:szCs w:val="24"/>
        </w:rPr>
        <w:t xml:space="preserve"> 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ОСИНСКОГО </w:t>
      </w:r>
      <w:r w:rsidR="008921BB">
        <w:rPr>
          <w:rFonts w:ascii="Times New Roman" w:hAnsi="Times New Roman"/>
          <w:b/>
          <w:sz w:val="24"/>
          <w:szCs w:val="24"/>
        </w:rPr>
        <w:t>ГОРОДСКОГО</w:t>
      </w:r>
      <w:r w:rsidR="0065450C">
        <w:rPr>
          <w:rFonts w:ascii="Times New Roman" w:hAnsi="Times New Roman"/>
          <w:b/>
          <w:sz w:val="24"/>
          <w:szCs w:val="24"/>
        </w:rPr>
        <w:t xml:space="preserve"> ОКРУГА</w:t>
      </w:r>
    </w:p>
    <w:p w:rsidR="00231698" w:rsidRDefault="00231698" w:rsidP="00272293">
      <w:pPr>
        <w:jc w:val="center"/>
        <w:rPr>
          <w:rFonts w:ascii="Times New Roman" w:hAnsi="Times New Roman"/>
          <w:b/>
          <w:sz w:val="24"/>
          <w:szCs w:val="24"/>
        </w:rPr>
      </w:pPr>
      <w:r w:rsidRPr="00C46FC0">
        <w:rPr>
          <w:rFonts w:ascii="Times New Roman" w:hAnsi="Times New Roman"/>
          <w:b/>
          <w:sz w:val="24"/>
          <w:szCs w:val="24"/>
        </w:rPr>
        <w:t>ПЕРМСКОГО КРАЯ</w:t>
      </w:r>
    </w:p>
    <w:p w:rsidR="00487909" w:rsidRPr="00C46FC0" w:rsidRDefault="00487909" w:rsidP="002722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450C" w:rsidRDefault="00231698" w:rsidP="00272293">
      <w:pPr>
        <w:jc w:val="center"/>
        <w:rPr>
          <w:rFonts w:ascii="Times New Roman" w:hAnsi="Times New Roman"/>
          <w:b/>
          <w:sz w:val="22"/>
          <w:szCs w:val="22"/>
        </w:rPr>
      </w:pPr>
      <w:r w:rsidRPr="0065450C">
        <w:rPr>
          <w:rFonts w:ascii="Times New Roman" w:hAnsi="Times New Roman"/>
          <w:b/>
          <w:sz w:val="22"/>
          <w:szCs w:val="22"/>
        </w:rPr>
        <w:t>УПРАВЛЕНИЕ ОБРАЗОВАНИЯ</w:t>
      </w:r>
      <w:r w:rsidR="0065450C" w:rsidRPr="0065450C">
        <w:rPr>
          <w:rFonts w:ascii="Times New Roman" w:hAnsi="Times New Roman"/>
          <w:b/>
          <w:sz w:val="22"/>
          <w:szCs w:val="22"/>
        </w:rPr>
        <w:t xml:space="preserve"> И СОЦИАЛЬНОГО РАЗВИТИЯ АДМИНИСТРАЦИИ ОСИНСКОГО ГОРОДСКОГО ОКРУГА</w:t>
      </w:r>
    </w:p>
    <w:p w:rsidR="00231698" w:rsidRPr="00C46FC0" w:rsidRDefault="00231698" w:rsidP="00272293">
      <w:pPr>
        <w:jc w:val="center"/>
        <w:rPr>
          <w:rFonts w:ascii="Times New Roman" w:hAnsi="Times New Roman"/>
          <w:b/>
          <w:sz w:val="24"/>
          <w:szCs w:val="24"/>
        </w:rPr>
      </w:pPr>
      <w:r w:rsidRPr="00C46FC0">
        <w:rPr>
          <w:rFonts w:ascii="Times New Roman" w:hAnsi="Times New Roman"/>
          <w:b/>
          <w:sz w:val="24"/>
          <w:szCs w:val="24"/>
        </w:rPr>
        <w:br/>
      </w:r>
      <w:proofErr w:type="gramStart"/>
      <w:r w:rsidRPr="00C46FC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46FC0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231698" w:rsidRPr="003057D8" w:rsidRDefault="00231698" w:rsidP="00272293">
      <w:pPr>
        <w:jc w:val="center"/>
        <w:rPr>
          <w:rFonts w:ascii="Times New Roman" w:hAnsi="Times New Roman"/>
          <w:b/>
        </w:rPr>
      </w:pPr>
    </w:p>
    <w:p w:rsidR="00231698" w:rsidRPr="003057D8" w:rsidRDefault="00231698" w:rsidP="00231698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231698" w:rsidRPr="003057D8" w:rsidTr="00D148AC">
        <w:tc>
          <w:tcPr>
            <w:tcW w:w="3284" w:type="dxa"/>
            <w:shd w:val="clear" w:color="auto" w:fill="auto"/>
          </w:tcPr>
          <w:p w:rsidR="00231698" w:rsidRPr="003057D8" w:rsidRDefault="00396826" w:rsidP="00396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  <w:r w:rsidR="0065450C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6</w:t>
            </w:r>
            <w:r w:rsidR="00231698" w:rsidRPr="003057D8">
              <w:rPr>
                <w:rFonts w:ascii="Times New Roman" w:hAnsi="Times New Roman"/>
                <w:sz w:val="28"/>
              </w:rPr>
              <w:t>.20</w:t>
            </w:r>
            <w:r w:rsidR="00231698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284" w:type="dxa"/>
            <w:shd w:val="clear" w:color="auto" w:fill="auto"/>
          </w:tcPr>
          <w:p w:rsidR="00231698" w:rsidRPr="003057D8" w:rsidRDefault="00231698" w:rsidP="00D148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57D8">
              <w:rPr>
                <w:rFonts w:ascii="Times New Roman" w:hAnsi="Times New Roman"/>
                <w:sz w:val="28"/>
              </w:rPr>
              <w:t>г. Оса</w:t>
            </w:r>
          </w:p>
        </w:tc>
        <w:tc>
          <w:tcPr>
            <w:tcW w:w="3285" w:type="dxa"/>
            <w:shd w:val="clear" w:color="auto" w:fill="auto"/>
          </w:tcPr>
          <w:p w:rsidR="00231698" w:rsidRPr="003057D8" w:rsidRDefault="00231698" w:rsidP="00F4402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 w:rsidR="00F44021">
              <w:rPr>
                <w:rFonts w:ascii="Times New Roman" w:hAnsi="Times New Roman"/>
                <w:sz w:val="28"/>
              </w:rPr>
              <w:t>206</w:t>
            </w:r>
          </w:p>
        </w:tc>
      </w:tr>
    </w:tbl>
    <w:p w:rsidR="00231698" w:rsidRDefault="00231698" w:rsidP="00272293">
      <w:pPr>
        <w:tabs>
          <w:tab w:val="left" w:pos="4466"/>
        </w:tabs>
        <w:ind w:left="284"/>
        <w:rPr>
          <w:rFonts w:ascii="Times New Roman" w:hAnsi="Times New Roman"/>
          <w:sz w:val="28"/>
        </w:rPr>
      </w:pPr>
      <w:r w:rsidRPr="003057D8">
        <w:rPr>
          <w:rFonts w:ascii="Times New Roman" w:hAnsi="Times New Roman"/>
          <w:sz w:val="28"/>
        </w:rPr>
        <w:t xml:space="preserve"> </w:t>
      </w:r>
    </w:p>
    <w:p w:rsidR="00396826" w:rsidRDefault="00E752FE" w:rsidP="00396826">
      <w:pPr>
        <w:widowControl w:val="0"/>
        <w:suppressAutoHyphens/>
        <w:spacing w:line="216" w:lineRule="auto"/>
        <w:ind w:left="284"/>
        <w:jc w:val="left"/>
        <w:rPr>
          <w:rFonts w:ascii="Times New Roman" w:hAnsi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/>
          <w:b/>
          <w:bCs/>
          <w:spacing w:val="0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bCs/>
          <w:spacing w:val="0"/>
          <w:sz w:val="28"/>
          <w:szCs w:val="28"/>
        </w:rPr>
        <w:t>проведени</w:t>
      </w:r>
      <w:r w:rsidR="00F44021">
        <w:rPr>
          <w:rFonts w:ascii="Times New Roman" w:hAnsi="Times New Roman"/>
          <w:b/>
          <w:bCs/>
          <w:spacing w:val="0"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bCs/>
          <w:spacing w:val="0"/>
          <w:sz w:val="28"/>
          <w:szCs w:val="28"/>
        </w:rPr>
        <w:t xml:space="preserve"> </w:t>
      </w:r>
      <w:r w:rsidR="00396826">
        <w:rPr>
          <w:rFonts w:ascii="Times New Roman" w:hAnsi="Times New Roman"/>
          <w:b/>
          <w:bCs/>
          <w:spacing w:val="0"/>
          <w:sz w:val="28"/>
          <w:szCs w:val="28"/>
        </w:rPr>
        <w:t xml:space="preserve">мониторинга </w:t>
      </w:r>
    </w:p>
    <w:p w:rsidR="006B45E1" w:rsidRPr="00272293" w:rsidRDefault="00396826" w:rsidP="00396826">
      <w:pPr>
        <w:widowControl w:val="0"/>
        <w:suppressAutoHyphens/>
        <w:spacing w:line="216" w:lineRule="auto"/>
        <w:ind w:left="284"/>
        <w:jc w:val="left"/>
        <w:rPr>
          <w:rFonts w:ascii="Times New Roman" w:hAnsi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/>
          <w:b/>
          <w:bCs/>
          <w:spacing w:val="0"/>
          <w:sz w:val="28"/>
          <w:szCs w:val="28"/>
        </w:rPr>
        <w:t>официальных сайтов ОО</w:t>
      </w:r>
    </w:p>
    <w:p w:rsidR="00272293" w:rsidRDefault="00127A3C" w:rsidP="00272293">
      <w:pPr>
        <w:tabs>
          <w:tab w:val="left" w:pos="426"/>
        </w:tabs>
        <w:autoSpaceDE w:val="0"/>
        <w:autoSpaceDN w:val="0"/>
        <w:adjustRightInd w:val="0"/>
        <w:spacing w:line="216" w:lineRule="auto"/>
        <w:ind w:left="284"/>
        <w:rPr>
          <w:rFonts w:ascii="Times New Roman" w:hAnsi="Times New Roman"/>
          <w:spacing w:val="0"/>
          <w:sz w:val="28"/>
          <w:szCs w:val="28"/>
        </w:rPr>
      </w:pPr>
      <w:r w:rsidRPr="00127A3C">
        <w:rPr>
          <w:rFonts w:ascii="Times New Roman" w:hAnsi="Times New Roman"/>
          <w:spacing w:val="0"/>
          <w:sz w:val="28"/>
          <w:szCs w:val="28"/>
        </w:rPr>
        <w:tab/>
      </w:r>
    </w:p>
    <w:p w:rsidR="00127A3C" w:rsidRPr="00127A3C" w:rsidRDefault="002223C7" w:rsidP="00272293">
      <w:pPr>
        <w:tabs>
          <w:tab w:val="left" w:pos="426"/>
        </w:tabs>
        <w:autoSpaceDE w:val="0"/>
        <w:autoSpaceDN w:val="0"/>
        <w:adjustRightInd w:val="0"/>
        <w:spacing w:line="216" w:lineRule="auto"/>
        <w:ind w:left="284"/>
        <w:rPr>
          <w:rFonts w:ascii="Times New Roman" w:hAnsi="Times New Roman"/>
          <w:spacing w:val="0"/>
          <w:sz w:val="28"/>
          <w:szCs w:val="28"/>
        </w:rPr>
      </w:pPr>
      <w:proofErr w:type="gramStart"/>
      <w:r>
        <w:rPr>
          <w:rFonts w:ascii="Times New Roman" w:hAnsi="Times New Roman"/>
          <w:spacing w:val="0"/>
          <w:sz w:val="28"/>
          <w:szCs w:val="28"/>
        </w:rPr>
        <w:t>Н</w:t>
      </w:r>
      <w:r w:rsidR="00E752FE">
        <w:rPr>
          <w:rFonts w:ascii="Times New Roman" w:hAnsi="Times New Roman"/>
          <w:spacing w:val="0"/>
          <w:sz w:val="28"/>
          <w:szCs w:val="28"/>
        </w:rPr>
        <w:t xml:space="preserve">а основании </w:t>
      </w:r>
      <w:r w:rsidR="00396826">
        <w:rPr>
          <w:rFonts w:ascii="Times New Roman" w:hAnsi="Times New Roman"/>
          <w:spacing w:val="0"/>
          <w:sz w:val="28"/>
          <w:szCs w:val="28"/>
        </w:rPr>
        <w:t xml:space="preserve">закона </w:t>
      </w:r>
      <w:r w:rsidR="00A544BF">
        <w:rPr>
          <w:rFonts w:ascii="Times New Roman" w:hAnsi="Times New Roman"/>
          <w:spacing w:val="0"/>
          <w:sz w:val="28"/>
          <w:szCs w:val="28"/>
        </w:rPr>
        <w:t xml:space="preserve">об Образовании </w:t>
      </w:r>
      <w:r w:rsidR="00396826">
        <w:rPr>
          <w:rFonts w:ascii="Times New Roman" w:hAnsi="Times New Roman"/>
          <w:spacing w:val="0"/>
          <w:sz w:val="28"/>
          <w:szCs w:val="28"/>
        </w:rPr>
        <w:t>№ 273 от 29.12.2012 г. «Об Образовании в Российской Федерации» статьи 28,29, постановления Правительства Российской Федерации от 10.07.2013 г № 582 (изм.</w:t>
      </w:r>
      <w:proofErr w:type="gramEnd"/>
      <w:r w:rsidR="0039682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gramStart"/>
      <w:r w:rsidR="00396826">
        <w:rPr>
          <w:rFonts w:ascii="Times New Roman" w:hAnsi="Times New Roman"/>
          <w:spacing w:val="0"/>
          <w:sz w:val="28"/>
          <w:szCs w:val="28"/>
        </w:rPr>
        <w:t xml:space="preserve">От 17.05.2017 г.), приказа Федеральной службы по надзору в сфере образования и науки от 29 мая 2014 г. № 785 «Об утверждении требований к структуре официального сайта ОО в информационно-телекоммуникационной сети «Интернет» и формату представления на нем информации» (изм. 02.02.2016г.), Федерального закона Российской Федерации от 27.07.2006 г. № 152-ФЗ «О персональных данных», письма </w:t>
      </w:r>
      <w:proofErr w:type="spellStart"/>
      <w:r w:rsidR="00396826">
        <w:rPr>
          <w:rFonts w:ascii="Times New Roman" w:hAnsi="Times New Roman"/>
          <w:spacing w:val="0"/>
          <w:sz w:val="28"/>
          <w:szCs w:val="28"/>
        </w:rPr>
        <w:t>Минобрнауки</w:t>
      </w:r>
      <w:proofErr w:type="spellEnd"/>
      <w:r w:rsidR="00396826">
        <w:rPr>
          <w:rFonts w:ascii="Times New Roman" w:hAnsi="Times New Roman"/>
          <w:spacing w:val="0"/>
          <w:sz w:val="28"/>
          <w:szCs w:val="28"/>
        </w:rPr>
        <w:t xml:space="preserve"> России от 14.05.2018 г. № 08-1184 «О направлении</w:t>
      </w:r>
      <w:proofErr w:type="gramEnd"/>
      <w:r w:rsidR="00396826">
        <w:rPr>
          <w:rFonts w:ascii="Times New Roman" w:hAnsi="Times New Roman"/>
          <w:spacing w:val="0"/>
          <w:sz w:val="28"/>
          <w:szCs w:val="28"/>
        </w:rPr>
        <w:t xml:space="preserve"> информации (вместе с 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 осуществляющих управление в сфере образования, информации о безопасном поведении в сети «Интернет»), </w:t>
      </w:r>
      <w:r w:rsidR="00A544BF">
        <w:rPr>
          <w:rFonts w:ascii="Times New Roman" w:hAnsi="Times New Roman"/>
          <w:spacing w:val="0"/>
          <w:sz w:val="28"/>
          <w:szCs w:val="28"/>
        </w:rPr>
        <w:t xml:space="preserve">ГОСТ </w:t>
      </w:r>
      <w:proofErr w:type="gramStart"/>
      <w:r w:rsidR="00A544BF">
        <w:rPr>
          <w:rFonts w:ascii="Times New Roman" w:hAnsi="Times New Roman"/>
          <w:spacing w:val="0"/>
          <w:sz w:val="28"/>
          <w:szCs w:val="28"/>
        </w:rPr>
        <w:t>Р</w:t>
      </w:r>
      <w:proofErr w:type="gramEnd"/>
      <w:r w:rsidR="00A544BF">
        <w:rPr>
          <w:rFonts w:ascii="Times New Roman" w:hAnsi="Times New Roman"/>
          <w:spacing w:val="0"/>
          <w:sz w:val="28"/>
          <w:szCs w:val="28"/>
        </w:rPr>
        <w:t xml:space="preserve"> 52872-2012 Национальный стандарт российской Федерации Интерне</w:t>
      </w:r>
      <w:r w:rsidR="00F44021">
        <w:rPr>
          <w:rFonts w:ascii="Times New Roman" w:hAnsi="Times New Roman"/>
          <w:spacing w:val="0"/>
          <w:sz w:val="28"/>
          <w:szCs w:val="28"/>
        </w:rPr>
        <w:t>т ресурсы</w:t>
      </w:r>
      <w:r w:rsidR="00A544BF">
        <w:rPr>
          <w:rFonts w:ascii="Times New Roman" w:hAnsi="Times New Roman"/>
          <w:spacing w:val="0"/>
          <w:sz w:val="28"/>
          <w:szCs w:val="28"/>
        </w:rPr>
        <w:t xml:space="preserve"> Требования доступности для инвалидов по зрению, письмо </w:t>
      </w:r>
      <w:proofErr w:type="spellStart"/>
      <w:r w:rsidR="00A544BF">
        <w:rPr>
          <w:rFonts w:ascii="Times New Roman" w:hAnsi="Times New Roman"/>
          <w:spacing w:val="0"/>
          <w:sz w:val="28"/>
          <w:szCs w:val="28"/>
        </w:rPr>
        <w:t>Минобрнауки</w:t>
      </w:r>
      <w:proofErr w:type="spellEnd"/>
      <w:r w:rsidR="00A544BF">
        <w:rPr>
          <w:rFonts w:ascii="Times New Roman" w:hAnsi="Times New Roman"/>
          <w:spacing w:val="0"/>
          <w:sz w:val="28"/>
          <w:szCs w:val="28"/>
        </w:rPr>
        <w:t xml:space="preserve"> России от 31.03.2015 г. 008-461 « о направлении регламента выбора модуля курса ОРКСЭ» п. 2.2., У</w:t>
      </w:r>
      <w:r w:rsidR="00F44021">
        <w:rPr>
          <w:rFonts w:ascii="Times New Roman" w:hAnsi="Times New Roman"/>
          <w:spacing w:val="0"/>
          <w:sz w:val="28"/>
          <w:szCs w:val="28"/>
        </w:rPr>
        <w:t xml:space="preserve">каз </w:t>
      </w:r>
      <w:r w:rsidR="00A544BF">
        <w:rPr>
          <w:rFonts w:ascii="Times New Roman" w:hAnsi="Times New Roman"/>
          <w:spacing w:val="0"/>
          <w:sz w:val="28"/>
          <w:szCs w:val="28"/>
        </w:rPr>
        <w:t>Президента Российской Федерации от 17.04.2017 №171 «О мониторинге и анализе результатов рассмотрения обращений граждан и организаций», приказ Федеральной службы по надзору в сфере образования и науки от 10.06.2019 № 796 «Об установлении процедуры, сроков проведения и показателей мониторинга системы образования Федеральной службой по надзору в сфере образования и науки»</w:t>
      </w:r>
      <w:r w:rsidR="00E752FE">
        <w:rPr>
          <w:rFonts w:ascii="Times New Roman" w:hAnsi="Times New Roman"/>
          <w:spacing w:val="0"/>
          <w:sz w:val="28"/>
          <w:szCs w:val="28"/>
        </w:rPr>
        <w:t>,</w:t>
      </w:r>
      <w:r>
        <w:rPr>
          <w:rFonts w:ascii="Times New Roman" w:hAnsi="Times New Roman"/>
          <w:spacing w:val="0"/>
          <w:sz w:val="28"/>
          <w:szCs w:val="28"/>
        </w:rPr>
        <w:t xml:space="preserve"> с целью проведения</w:t>
      </w:r>
      <w:r w:rsidR="00A544BF">
        <w:rPr>
          <w:rFonts w:ascii="Times New Roman" w:hAnsi="Times New Roman"/>
          <w:spacing w:val="0"/>
          <w:sz w:val="28"/>
          <w:szCs w:val="28"/>
        </w:rPr>
        <w:t xml:space="preserve"> мониторинга соответствия (несоответствия) сайтов ОО нормативно-правовым актам,</w:t>
      </w:r>
    </w:p>
    <w:p w:rsidR="00272293" w:rsidRDefault="00272293" w:rsidP="00272293">
      <w:pPr>
        <w:widowControl w:val="0"/>
        <w:suppressAutoHyphens/>
        <w:spacing w:line="216" w:lineRule="auto"/>
        <w:ind w:left="284"/>
        <w:rPr>
          <w:rFonts w:ascii="Times New Roman" w:hAnsi="Times New Roman"/>
          <w:spacing w:val="0"/>
          <w:sz w:val="28"/>
          <w:szCs w:val="28"/>
        </w:rPr>
      </w:pPr>
    </w:p>
    <w:p w:rsidR="00127A3C" w:rsidRDefault="00127A3C" w:rsidP="00272293">
      <w:pPr>
        <w:widowControl w:val="0"/>
        <w:suppressAutoHyphens/>
        <w:spacing w:line="216" w:lineRule="auto"/>
        <w:ind w:left="284"/>
        <w:rPr>
          <w:rFonts w:ascii="Times New Roman" w:hAnsi="Times New Roman"/>
          <w:spacing w:val="0"/>
          <w:sz w:val="28"/>
          <w:szCs w:val="28"/>
        </w:rPr>
      </w:pPr>
      <w:r w:rsidRPr="00127A3C">
        <w:rPr>
          <w:rFonts w:ascii="Times New Roman" w:hAnsi="Times New Roman"/>
          <w:spacing w:val="0"/>
          <w:sz w:val="28"/>
          <w:szCs w:val="28"/>
        </w:rPr>
        <w:t>ПРИКАЗЫВАЮ:</w:t>
      </w:r>
    </w:p>
    <w:p w:rsidR="00272293" w:rsidRPr="00127A3C" w:rsidRDefault="00272293" w:rsidP="00272293">
      <w:pPr>
        <w:widowControl w:val="0"/>
        <w:suppressAutoHyphens/>
        <w:spacing w:line="216" w:lineRule="auto"/>
        <w:ind w:left="284"/>
        <w:rPr>
          <w:rFonts w:ascii="Times New Roman" w:hAnsi="Times New Roman"/>
          <w:spacing w:val="0"/>
          <w:sz w:val="28"/>
          <w:szCs w:val="28"/>
        </w:rPr>
      </w:pPr>
    </w:p>
    <w:p w:rsidR="00127A3C" w:rsidRPr="00272293" w:rsidRDefault="00A544BF" w:rsidP="00272293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</w:tabs>
        <w:suppressAutoHyphens/>
        <w:spacing w:line="216" w:lineRule="auto"/>
        <w:ind w:left="284" w:firstLine="0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Руководителям образовательных организаций привести сайты </w:t>
      </w:r>
      <w:r w:rsidR="001403E7">
        <w:rPr>
          <w:rFonts w:ascii="Times New Roman" w:hAnsi="Times New Roman"/>
          <w:spacing w:val="0"/>
          <w:sz w:val="28"/>
          <w:szCs w:val="28"/>
        </w:rPr>
        <w:t>учрежден</w:t>
      </w:r>
      <w:r>
        <w:rPr>
          <w:rFonts w:ascii="Times New Roman" w:hAnsi="Times New Roman"/>
          <w:spacing w:val="0"/>
          <w:sz w:val="28"/>
          <w:szCs w:val="28"/>
        </w:rPr>
        <w:t xml:space="preserve">ий в соответствие </w:t>
      </w:r>
      <w:r w:rsidR="00F44021">
        <w:rPr>
          <w:rFonts w:ascii="Times New Roman" w:hAnsi="Times New Roman"/>
          <w:spacing w:val="0"/>
          <w:sz w:val="28"/>
          <w:szCs w:val="28"/>
        </w:rPr>
        <w:t xml:space="preserve">с </w:t>
      </w:r>
      <w:r>
        <w:rPr>
          <w:rFonts w:ascii="Times New Roman" w:hAnsi="Times New Roman"/>
          <w:spacing w:val="0"/>
          <w:sz w:val="28"/>
          <w:szCs w:val="28"/>
        </w:rPr>
        <w:t>нормативно-правовыми актами, регламентирующими наполнение и ведение сайта ОО</w:t>
      </w:r>
      <w:r w:rsidR="001403E7">
        <w:rPr>
          <w:rFonts w:ascii="Times New Roman" w:hAnsi="Times New Roman"/>
          <w:spacing w:val="0"/>
          <w:sz w:val="28"/>
          <w:szCs w:val="28"/>
        </w:rPr>
        <w:t xml:space="preserve">, </w:t>
      </w:r>
      <w:r>
        <w:rPr>
          <w:rFonts w:ascii="Times New Roman" w:hAnsi="Times New Roman"/>
          <w:spacing w:val="0"/>
          <w:sz w:val="28"/>
          <w:szCs w:val="28"/>
        </w:rPr>
        <w:t xml:space="preserve">актуализировать информацию о деятельности </w:t>
      </w:r>
      <w:r w:rsidR="001403E7">
        <w:rPr>
          <w:rFonts w:ascii="Times New Roman" w:hAnsi="Times New Roman"/>
          <w:spacing w:val="0"/>
          <w:sz w:val="28"/>
          <w:szCs w:val="28"/>
        </w:rPr>
        <w:t>учреждений</w:t>
      </w:r>
      <w:r>
        <w:rPr>
          <w:rFonts w:ascii="Times New Roman" w:hAnsi="Times New Roman"/>
          <w:spacing w:val="0"/>
          <w:sz w:val="28"/>
          <w:szCs w:val="28"/>
        </w:rPr>
        <w:t xml:space="preserve"> в срок до 19.06.2020 г.</w:t>
      </w:r>
    </w:p>
    <w:p w:rsidR="00E752FE" w:rsidRDefault="00A544BF" w:rsidP="00F44021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</w:tabs>
        <w:suppressAutoHyphens/>
        <w:spacing w:line="216" w:lineRule="auto"/>
        <w:ind w:left="284" w:firstLine="0"/>
        <w:rPr>
          <w:rFonts w:ascii="Times New Roman" w:hAnsi="Times New Roman"/>
          <w:spacing w:val="0"/>
          <w:sz w:val="28"/>
          <w:szCs w:val="28"/>
        </w:rPr>
      </w:pPr>
      <w:proofErr w:type="spellStart"/>
      <w:r>
        <w:rPr>
          <w:rFonts w:ascii="Times New Roman" w:hAnsi="Times New Roman"/>
          <w:spacing w:val="0"/>
          <w:sz w:val="28"/>
          <w:szCs w:val="28"/>
        </w:rPr>
        <w:t>Ажгихиной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О.И., </w:t>
      </w:r>
      <w:proofErr w:type="gramStart"/>
      <w:r>
        <w:rPr>
          <w:rFonts w:ascii="Times New Roman" w:hAnsi="Times New Roman"/>
          <w:spacing w:val="0"/>
          <w:sz w:val="28"/>
          <w:szCs w:val="28"/>
        </w:rPr>
        <w:t>заведующему отдела</w:t>
      </w:r>
      <w:proofErr w:type="gramEnd"/>
      <w:r>
        <w:rPr>
          <w:rFonts w:ascii="Times New Roman" w:hAnsi="Times New Roman"/>
          <w:spacing w:val="0"/>
          <w:sz w:val="28"/>
          <w:szCs w:val="28"/>
        </w:rPr>
        <w:t xml:space="preserve"> образования и воспитания детей </w:t>
      </w:r>
      <w:r>
        <w:rPr>
          <w:rFonts w:ascii="Times New Roman" w:hAnsi="Times New Roman"/>
          <w:spacing w:val="0"/>
          <w:sz w:val="28"/>
          <w:szCs w:val="28"/>
        </w:rPr>
        <w:lastRenderedPageBreak/>
        <w:t>управления образования и социального развития администрации Осинского городского округа:</w:t>
      </w:r>
    </w:p>
    <w:p w:rsidR="00A544BF" w:rsidRDefault="00F44021" w:rsidP="00F44021">
      <w:pPr>
        <w:pStyle w:val="a5"/>
        <w:widowControl w:val="0"/>
        <w:numPr>
          <w:ilvl w:val="1"/>
          <w:numId w:val="3"/>
        </w:numPr>
        <w:tabs>
          <w:tab w:val="left" w:pos="0"/>
          <w:tab w:val="left" w:pos="567"/>
        </w:tabs>
        <w:suppressAutoHyphens/>
        <w:spacing w:line="216" w:lineRule="auto"/>
        <w:ind w:left="284" w:firstLine="283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</w:t>
      </w:r>
      <w:r w:rsidR="00A544BF">
        <w:rPr>
          <w:rFonts w:ascii="Times New Roman" w:hAnsi="Times New Roman"/>
          <w:spacing w:val="0"/>
          <w:sz w:val="28"/>
          <w:szCs w:val="28"/>
        </w:rPr>
        <w:t>ровести мониторинг сайтов ОО в соответствии с показателями (Прило</w:t>
      </w:r>
      <w:r>
        <w:rPr>
          <w:rFonts w:ascii="Times New Roman" w:hAnsi="Times New Roman"/>
          <w:spacing w:val="0"/>
          <w:sz w:val="28"/>
          <w:szCs w:val="28"/>
        </w:rPr>
        <w:t>жение 1) в срок до 25.06.2020 г;</w:t>
      </w:r>
    </w:p>
    <w:p w:rsidR="00F44021" w:rsidRPr="001403E7" w:rsidRDefault="001403E7" w:rsidP="001403E7">
      <w:pPr>
        <w:pStyle w:val="a5"/>
        <w:widowControl w:val="0"/>
        <w:numPr>
          <w:ilvl w:val="1"/>
          <w:numId w:val="3"/>
        </w:numPr>
        <w:tabs>
          <w:tab w:val="left" w:pos="0"/>
          <w:tab w:val="left" w:pos="567"/>
        </w:tabs>
        <w:suppressAutoHyphens/>
        <w:spacing w:line="216" w:lineRule="auto"/>
        <w:ind w:left="284" w:firstLine="283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по результатам мониторинга </w:t>
      </w:r>
      <w:r w:rsidR="00F44021">
        <w:rPr>
          <w:rFonts w:ascii="Times New Roman" w:hAnsi="Times New Roman"/>
          <w:spacing w:val="0"/>
          <w:sz w:val="28"/>
          <w:szCs w:val="28"/>
        </w:rPr>
        <w:t xml:space="preserve">подготовить </w:t>
      </w:r>
      <w:r>
        <w:rPr>
          <w:rFonts w:ascii="Times New Roman" w:hAnsi="Times New Roman"/>
          <w:spacing w:val="0"/>
          <w:sz w:val="28"/>
          <w:szCs w:val="28"/>
        </w:rPr>
        <w:t>справку</w:t>
      </w:r>
      <w:r w:rsidR="00F44021">
        <w:rPr>
          <w:rFonts w:ascii="Times New Roman" w:hAnsi="Times New Roman"/>
          <w:spacing w:val="0"/>
          <w:sz w:val="28"/>
          <w:szCs w:val="28"/>
        </w:rPr>
        <w:t xml:space="preserve"> о соответствии (несоответствии) </w:t>
      </w:r>
      <w:r>
        <w:rPr>
          <w:rFonts w:ascii="Times New Roman" w:hAnsi="Times New Roman"/>
          <w:spacing w:val="0"/>
          <w:sz w:val="28"/>
          <w:szCs w:val="28"/>
        </w:rPr>
        <w:t xml:space="preserve">ведения </w:t>
      </w:r>
      <w:r w:rsidR="00F44021">
        <w:rPr>
          <w:rFonts w:ascii="Times New Roman" w:hAnsi="Times New Roman"/>
          <w:spacing w:val="0"/>
          <w:sz w:val="28"/>
          <w:szCs w:val="28"/>
        </w:rPr>
        <w:t xml:space="preserve">сайта </w:t>
      </w:r>
      <w:r>
        <w:rPr>
          <w:rFonts w:ascii="Times New Roman" w:hAnsi="Times New Roman"/>
          <w:spacing w:val="0"/>
          <w:sz w:val="28"/>
          <w:szCs w:val="28"/>
        </w:rPr>
        <w:t xml:space="preserve">ОО </w:t>
      </w:r>
      <w:r w:rsidR="00F44021">
        <w:rPr>
          <w:rFonts w:ascii="Times New Roman" w:hAnsi="Times New Roman"/>
          <w:spacing w:val="0"/>
          <w:sz w:val="28"/>
          <w:szCs w:val="28"/>
        </w:rPr>
        <w:t>в срок до 27.06.2020 г.</w:t>
      </w:r>
    </w:p>
    <w:p w:rsidR="000433BC" w:rsidRPr="00127A3C" w:rsidRDefault="000433BC" w:rsidP="00272293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suppressAutoHyphens/>
        <w:spacing w:line="216" w:lineRule="auto"/>
        <w:ind w:left="284" w:firstLine="0"/>
        <w:rPr>
          <w:rFonts w:ascii="Times New Roman" w:hAnsi="Times New Roman"/>
          <w:spacing w:val="0"/>
          <w:sz w:val="28"/>
          <w:szCs w:val="28"/>
        </w:rPr>
      </w:pPr>
      <w:proofErr w:type="gramStart"/>
      <w:r>
        <w:rPr>
          <w:rFonts w:ascii="Times New Roman" w:hAnsi="Times New Roman"/>
          <w:spacing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0"/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и социального развития администрации Осинского городского округа Вяткину И.А.</w:t>
      </w:r>
    </w:p>
    <w:p w:rsidR="00231698" w:rsidRDefault="00231698" w:rsidP="00272293">
      <w:pPr>
        <w:tabs>
          <w:tab w:val="left" w:pos="0"/>
        </w:tabs>
        <w:spacing w:line="216" w:lineRule="auto"/>
        <w:ind w:left="28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03E7" w:rsidRDefault="001403E7" w:rsidP="00272293">
      <w:pPr>
        <w:tabs>
          <w:tab w:val="left" w:pos="0"/>
        </w:tabs>
        <w:spacing w:line="216" w:lineRule="auto"/>
        <w:ind w:left="284"/>
        <w:rPr>
          <w:rFonts w:ascii="Times New Roman" w:hAnsi="Times New Roman"/>
          <w:sz w:val="28"/>
          <w:szCs w:val="28"/>
        </w:rPr>
      </w:pPr>
    </w:p>
    <w:p w:rsidR="001403E7" w:rsidRDefault="001403E7" w:rsidP="00272293">
      <w:pPr>
        <w:tabs>
          <w:tab w:val="left" w:pos="0"/>
        </w:tabs>
        <w:spacing w:line="216" w:lineRule="auto"/>
        <w:ind w:left="284"/>
        <w:rPr>
          <w:rFonts w:ascii="Times New Roman" w:hAnsi="Times New Roman"/>
          <w:sz w:val="28"/>
          <w:szCs w:val="28"/>
        </w:rPr>
      </w:pPr>
    </w:p>
    <w:p w:rsidR="00487909" w:rsidRDefault="00487909" w:rsidP="00272293">
      <w:pPr>
        <w:spacing w:line="21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487909" w:rsidRDefault="00487909" w:rsidP="00272293">
      <w:pPr>
        <w:spacing w:line="21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округа-главы администрации </w:t>
      </w:r>
    </w:p>
    <w:p w:rsidR="00487909" w:rsidRDefault="00487909" w:rsidP="00272293">
      <w:pPr>
        <w:spacing w:line="21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Осинского городского округа</w:t>
      </w:r>
    </w:p>
    <w:p w:rsidR="00487909" w:rsidRDefault="00487909" w:rsidP="00272293">
      <w:pPr>
        <w:spacing w:line="21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социальной политике, </w:t>
      </w:r>
    </w:p>
    <w:p w:rsidR="00487909" w:rsidRDefault="00487909" w:rsidP="00272293">
      <w:pPr>
        <w:spacing w:line="21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образования</w:t>
      </w:r>
    </w:p>
    <w:p w:rsidR="00487909" w:rsidRDefault="00487909" w:rsidP="00272293">
      <w:pPr>
        <w:spacing w:line="21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социального развития</w:t>
      </w:r>
    </w:p>
    <w:p w:rsidR="00487909" w:rsidRDefault="00487909" w:rsidP="00272293">
      <w:pPr>
        <w:spacing w:line="21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Осинского</w:t>
      </w:r>
    </w:p>
    <w:p w:rsidR="00231698" w:rsidRDefault="00487909" w:rsidP="00272293">
      <w:pPr>
        <w:spacing w:line="21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F613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65450C">
        <w:rPr>
          <w:rFonts w:ascii="Times New Roman" w:hAnsi="Times New Roman"/>
          <w:sz w:val="28"/>
          <w:szCs w:val="28"/>
        </w:rPr>
        <w:t>А.Ю.Садилов</w:t>
      </w:r>
      <w:proofErr w:type="spellEnd"/>
    </w:p>
    <w:p w:rsidR="00231698" w:rsidRDefault="00231698" w:rsidP="00272293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F613AD" w:rsidRDefault="00F613AD" w:rsidP="00272293">
      <w:pPr>
        <w:spacing w:line="216" w:lineRule="auto"/>
        <w:ind w:left="284"/>
      </w:pPr>
    </w:p>
    <w:sectPr w:rsidR="00F613AD" w:rsidSect="001403E7">
      <w:pgSz w:w="11906" w:h="16838"/>
      <w:pgMar w:top="709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7E9D"/>
    <w:multiLevelType w:val="hybridMultilevel"/>
    <w:tmpl w:val="4FC81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72CA6"/>
    <w:multiLevelType w:val="multilevel"/>
    <w:tmpl w:val="10F0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A936AB"/>
    <w:multiLevelType w:val="hybridMultilevel"/>
    <w:tmpl w:val="6F6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4C"/>
    <w:rsid w:val="000433BC"/>
    <w:rsid w:val="000A73FC"/>
    <w:rsid w:val="000C41CB"/>
    <w:rsid w:val="00114374"/>
    <w:rsid w:val="00127A3C"/>
    <w:rsid w:val="001403E7"/>
    <w:rsid w:val="002223C7"/>
    <w:rsid w:val="00231698"/>
    <w:rsid w:val="00272293"/>
    <w:rsid w:val="00396826"/>
    <w:rsid w:val="003C373E"/>
    <w:rsid w:val="00432011"/>
    <w:rsid w:val="00487909"/>
    <w:rsid w:val="00534F9B"/>
    <w:rsid w:val="0065450C"/>
    <w:rsid w:val="00662C27"/>
    <w:rsid w:val="00671479"/>
    <w:rsid w:val="006B45E1"/>
    <w:rsid w:val="006E3DF0"/>
    <w:rsid w:val="0070038C"/>
    <w:rsid w:val="00811FE6"/>
    <w:rsid w:val="008569A2"/>
    <w:rsid w:val="008921BB"/>
    <w:rsid w:val="008F68B7"/>
    <w:rsid w:val="0090389E"/>
    <w:rsid w:val="009E79ED"/>
    <w:rsid w:val="00A544BF"/>
    <w:rsid w:val="00A90256"/>
    <w:rsid w:val="00AB082A"/>
    <w:rsid w:val="00AC2A69"/>
    <w:rsid w:val="00BC1190"/>
    <w:rsid w:val="00CA091C"/>
    <w:rsid w:val="00D25103"/>
    <w:rsid w:val="00E752FE"/>
    <w:rsid w:val="00EE2ED9"/>
    <w:rsid w:val="00F36E4C"/>
    <w:rsid w:val="00F44021"/>
    <w:rsid w:val="00F613AD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90"/>
    <w:rPr>
      <w:rFonts w:ascii="Tahoma" w:eastAsia="Times New Roman" w:hAnsi="Tahoma" w:cs="Tahoma"/>
      <w:spacing w:val="-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190"/>
    <w:pPr>
      <w:ind w:left="720"/>
      <w:contextualSpacing/>
    </w:pPr>
  </w:style>
  <w:style w:type="paragraph" w:styleId="2">
    <w:name w:val="Body Text 2"/>
    <w:basedOn w:val="a"/>
    <w:link w:val="20"/>
    <w:rsid w:val="008F68B7"/>
    <w:pPr>
      <w:widowControl w:val="0"/>
      <w:suppressAutoHyphens/>
      <w:autoSpaceDN w:val="0"/>
      <w:jc w:val="left"/>
      <w:textAlignment w:val="baseline"/>
    </w:pPr>
    <w:rPr>
      <w:rFonts w:eastAsia="Arial Unicode MS" w:cs="Tahoma"/>
      <w:color w:val="000000"/>
      <w:kern w:val="3"/>
      <w:sz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8F68B7"/>
    <w:rPr>
      <w:rFonts w:ascii="Arial" w:eastAsia="Arial Unicode MS" w:hAnsi="Arial" w:cs="Tahoma"/>
      <w:color w:val="000000"/>
      <w:spacing w:val="-5"/>
      <w:kern w:val="3"/>
      <w:sz w:val="24"/>
      <w:szCs w:val="20"/>
      <w:lang w:val="en-US" w:bidi="en-US"/>
    </w:rPr>
  </w:style>
  <w:style w:type="table" w:styleId="a6">
    <w:name w:val="Table Grid"/>
    <w:basedOn w:val="a1"/>
    <w:uiPriority w:val="59"/>
    <w:rsid w:val="00AB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90"/>
    <w:rPr>
      <w:rFonts w:ascii="Tahoma" w:eastAsia="Times New Roman" w:hAnsi="Tahoma" w:cs="Tahoma"/>
      <w:spacing w:val="-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190"/>
    <w:pPr>
      <w:ind w:left="720"/>
      <w:contextualSpacing/>
    </w:pPr>
  </w:style>
  <w:style w:type="paragraph" w:styleId="2">
    <w:name w:val="Body Text 2"/>
    <w:basedOn w:val="a"/>
    <w:link w:val="20"/>
    <w:rsid w:val="008F68B7"/>
    <w:pPr>
      <w:widowControl w:val="0"/>
      <w:suppressAutoHyphens/>
      <w:autoSpaceDN w:val="0"/>
      <w:jc w:val="left"/>
      <w:textAlignment w:val="baseline"/>
    </w:pPr>
    <w:rPr>
      <w:rFonts w:eastAsia="Arial Unicode MS" w:cs="Tahoma"/>
      <w:color w:val="000000"/>
      <w:kern w:val="3"/>
      <w:sz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8F68B7"/>
    <w:rPr>
      <w:rFonts w:ascii="Arial" w:eastAsia="Arial Unicode MS" w:hAnsi="Arial" w:cs="Tahoma"/>
      <w:color w:val="000000"/>
      <w:spacing w:val="-5"/>
      <w:kern w:val="3"/>
      <w:sz w:val="24"/>
      <w:szCs w:val="20"/>
      <w:lang w:val="en-US" w:bidi="en-US"/>
    </w:rPr>
  </w:style>
  <w:style w:type="table" w:styleId="a6">
    <w:name w:val="Table Grid"/>
    <w:basedOn w:val="a1"/>
    <w:uiPriority w:val="59"/>
    <w:rsid w:val="00AB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B0ED-B281-4F32-B691-AE428545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Галина Виталь</dc:creator>
  <cp:keywords/>
  <dc:description/>
  <cp:lastModifiedBy>sc-4001</cp:lastModifiedBy>
  <cp:revision>36</cp:revision>
  <cp:lastPrinted>2020-06-09T03:26:00Z</cp:lastPrinted>
  <dcterms:created xsi:type="dcterms:W3CDTF">2018-01-09T08:41:00Z</dcterms:created>
  <dcterms:modified xsi:type="dcterms:W3CDTF">2020-06-09T03:26:00Z</dcterms:modified>
</cp:coreProperties>
</file>